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5BC" w:rsidRDefault="009179A9">
      <w:hyperlink r:id="rId4" w:history="1">
        <w:r>
          <w:rPr>
            <w:rStyle w:val="Hyperlink"/>
            <w:rFonts w:eastAsia="Times New Roman"/>
          </w:rPr>
          <w:t>https://www.sherwin-williams.com/homeowners/color/find-and-explore-colors/hoa/rancho-mirage/ca/oakmont-estates-mission-hills/</w:t>
        </w:r>
      </w:hyperlink>
      <w:bookmarkStart w:id="0" w:name="_GoBack"/>
      <w:bookmarkEnd w:id="0"/>
    </w:p>
    <w:sectPr w:rsidR="009F4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A9"/>
    <w:rsid w:val="009179A9"/>
    <w:rsid w:val="009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39329-13B0-4D07-9939-3343EC8D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79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herwin-williams.com/homeowners/color/find-and-explore-colors/hoa/rancho-mirage/ca/oakmont-estates-mission-hil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Gaffney</dc:creator>
  <cp:keywords/>
  <dc:description/>
  <cp:lastModifiedBy>Bobbie Gaffney</cp:lastModifiedBy>
  <cp:revision>1</cp:revision>
  <dcterms:created xsi:type="dcterms:W3CDTF">2021-07-07T15:13:00Z</dcterms:created>
  <dcterms:modified xsi:type="dcterms:W3CDTF">2021-07-07T15:14:00Z</dcterms:modified>
</cp:coreProperties>
</file>